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2A3" w:rsidRDefault="00E772A3" w:rsidP="00E772A3">
      <w:pPr>
        <w:jc w:val="both"/>
        <w:rPr>
          <w:b/>
          <w:sz w:val="28"/>
          <w:szCs w:val="28"/>
        </w:rPr>
      </w:pPr>
      <w:bookmarkStart w:id="0" w:name="_GoBack"/>
      <w:bookmarkEnd w:id="0"/>
      <w:r>
        <w:rPr>
          <w:noProof/>
          <w:lang w:val="en-US"/>
        </w:rPr>
        <w:drawing>
          <wp:anchor distT="0" distB="0" distL="114300" distR="114300" simplePos="0" relativeHeight="251658240" behindDoc="1" locked="0" layoutInCell="1" allowOverlap="1" wp14:anchorId="2F3A2177" wp14:editId="64229AAF">
            <wp:simplePos x="0" y="0"/>
            <wp:positionH relativeFrom="page">
              <wp:posOffset>-6350</wp:posOffset>
            </wp:positionH>
            <wp:positionV relativeFrom="paragraph">
              <wp:posOffset>-902335</wp:posOffset>
            </wp:positionV>
            <wp:extent cx="7543800" cy="10675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l pap_f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43800" cy="10675620"/>
                    </a:xfrm>
                    <a:prstGeom prst="rect">
                      <a:avLst/>
                    </a:prstGeom>
                  </pic:spPr>
                </pic:pic>
              </a:graphicData>
            </a:graphic>
            <wp14:sizeRelH relativeFrom="page">
              <wp14:pctWidth>0</wp14:pctWidth>
            </wp14:sizeRelH>
            <wp14:sizeRelV relativeFrom="page">
              <wp14:pctHeight>0</wp14:pctHeight>
            </wp14:sizeRelV>
          </wp:anchor>
        </w:drawing>
      </w:r>
    </w:p>
    <w:p w:rsidR="00E772A3" w:rsidRDefault="00E772A3" w:rsidP="00E772A3">
      <w:pPr>
        <w:jc w:val="both"/>
        <w:rPr>
          <w:b/>
          <w:sz w:val="28"/>
          <w:szCs w:val="28"/>
        </w:rPr>
      </w:pPr>
    </w:p>
    <w:p w:rsidR="00E772A3" w:rsidRPr="00252D0E" w:rsidRDefault="00E772A3" w:rsidP="00E772A3">
      <w:pPr>
        <w:jc w:val="both"/>
        <w:rPr>
          <w:b/>
          <w:sz w:val="28"/>
          <w:szCs w:val="28"/>
        </w:rPr>
      </w:pPr>
      <w:r w:rsidRPr="00252D0E">
        <w:rPr>
          <w:b/>
          <w:sz w:val="28"/>
          <w:szCs w:val="28"/>
        </w:rPr>
        <w:t>Den za rovné příjmy připraví ženám 22% slevy</w:t>
      </w:r>
    </w:p>
    <w:p w:rsidR="00E772A3" w:rsidRPr="00E772A3" w:rsidRDefault="00E772A3" w:rsidP="00E772A3">
      <w:pPr>
        <w:jc w:val="both"/>
        <w:rPr>
          <w:i/>
          <w:sz w:val="20"/>
          <w:szCs w:val="20"/>
        </w:rPr>
      </w:pPr>
      <w:r w:rsidRPr="00E772A3">
        <w:rPr>
          <w:i/>
          <w:sz w:val="20"/>
          <w:szCs w:val="20"/>
        </w:rPr>
        <w:t>Tisková zpráva, 8. dubna 2016</w:t>
      </w:r>
    </w:p>
    <w:p w:rsidR="00E772A3" w:rsidRDefault="00E772A3" w:rsidP="00E772A3">
      <w:pPr>
        <w:jc w:val="both"/>
      </w:pPr>
      <w:r>
        <w:t xml:space="preserve">Slevu 22 % budou mít ženy v řadě pražských i brněnských podniků v pátek 15. dubna, který je vyhlášen Dnem za rovné příjmy. Akce má upozornit na vysoký rozdíl v průměrných platech žen a mužů, který je v České republice vyšší než ve zbytku Evropy. Zároveň má informovat, jak se nerovné odměňování promítá do rozdílné výše starobních důchodů. Den za rovné příjmy organizuje projekt Férové platy, férové penze, který realizuje nezisková organizace Otevřená společnost, Gender </w:t>
      </w:r>
      <w:proofErr w:type="spellStart"/>
      <w:r>
        <w:t>Studies</w:t>
      </w:r>
      <w:proofErr w:type="spellEnd"/>
      <w:r>
        <w:t xml:space="preserve"> a Nesehnutí. </w:t>
      </w:r>
    </w:p>
    <w:p w:rsidR="00E772A3" w:rsidRDefault="00E772A3" w:rsidP="00E772A3">
      <w:pPr>
        <w:jc w:val="both"/>
      </w:pPr>
      <w:r>
        <w:t xml:space="preserve">„Sleva 22 % má ženám symbolicky na jeden den v roce dát možnost užít si stejnou kupní sílu, jakou mají muži po celý rok,“ vysvětluje manažerka projektu Férové platy, férové penze Klára Čmolíková </w:t>
      </w:r>
      <w:proofErr w:type="spellStart"/>
      <w:r>
        <w:t>Cozlová</w:t>
      </w:r>
      <w:proofErr w:type="spellEnd"/>
      <w:r>
        <w:t xml:space="preserve"> z Otevřené společnosti. Zdůrazňuje, že zatímco evropský rozdíl v platech žen a mužů dosahuje 17 %, Česká republika se nyní drží na 22% rozdílu a nikdy neklesla pod 20 %. Seniorky ve věku nad 65 let jsou v ČR dvojnásobně ohroženy chudobou oproti seniorům. </w:t>
      </w:r>
    </w:p>
    <w:p w:rsidR="00E772A3" w:rsidRPr="00186A66" w:rsidRDefault="00E772A3" w:rsidP="00E772A3">
      <w:pPr>
        <w:spacing w:after="75"/>
        <w:jc w:val="both"/>
        <w:textAlignment w:val="baseline"/>
        <w:rPr>
          <w:rFonts w:cs="Arial"/>
        </w:rPr>
      </w:pPr>
      <w:r>
        <w:t xml:space="preserve">Ke Dni za rovné příjmy se připojila celá řada obchodů a podniků, jejichž majitelé a majitelky v něm spatřují zajímavou příležitost, jak ženy v úsilí za vyrovnání platů s muži podpořit. V Praze jsou to: síť kaváren </w:t>
      </w:r>
      <w:hyperlink r:id="rId6" w:history="1">
        <w:r w:rsidRPr="00252D0E">
          <w:rPr>
            <w:rStyle w:val="Hyperlink"/>
          </w:rPr>
          <w:t xml:space="preserve">Mama </w:t>
        </w:r>
        <w:proofErr w:type="spellStart"/>
        <w:r w:rsidRPr="00252D0E">
          <w:rPr>
            <w:rStyle w:val="Hyperlink"/>
          </w:rPr>
          <w:t>Coffee</w:t>
        </w:r>
        <w:proofErr w:type="spellEnd"/>
      </w:hyperlink>
      <w:r>
        <w:t>, kavárna</w:t>
      </w:r>
      <w:r w:rsidRPr="00771815">
        <w:rPr>
          <w:rFonts w:cs="Arial"/>
        </w:rPr>
        <w:t xml:space="preserve"> </w:t>
      </w:r>
      <w:hyperlink r:id="rId7" w:history="1">
        <w:proofErr w:type="spellStart"/>
        <w:r w:rsidRPr="00906DBA">
          <w:rPr>
            <w:rStyle w:val="Hyperlink"/>
            <w:rFonts w:cs="Arial"/>
          </w:rPr>
          <w:t>Langhans</w:t>
        </w:r>
        <w:proofErr w:type="spellEnd"/>
        <w:r w:rsidRPr="00906DBA">
          <w:rPr>
            <w:rStyle w:val="Hyperlink"/>
            <w:rFonts w:cs="Arial"/>
          </w:rPr>
          <w:t xml:space="preserve"> - Centrum Člověka v tísni</w:t>
        </w:r>
      </w:hyperlink>
      <w:r w:rsidRPr="00771815">
        <w:rPr>
          <w:rFonts w:cs="Arial"/>
        </w:rPr>
        <w:t xml:space="preserve">, </w:t>
      </w:r>
      <w:hyperlink r:id="rId8" w:history="1">
        <w:r w:rsidRPr="00906DBA">
          <w:rPr>
            <w:rStyle w:val="Hyperlink"/>
            <w:rFonts w:cs="Arial"/>
          </w:rPr>
          <w:t>Café v lese</w:t>
        </w:r>
      </w:hyperlink>
      <w:r>
        <w:rPr>
          <w:rFonts w:cs="Arial"/>
        </w:rPr>
        <w:t xml:space="preserve">, </w:t>
      </w:r>
      <w:hyperlink r:id="rId9" w:history="1">
        <w:proofErr w:type="spellStart"/>
        <w:r w:rsidRPr="00906DBA">
          <w:rPr>
            <w:rStyle w:val="Hyperlink"/>
            <w:rFonts w:cs="Arial"/>
          </w:rPr>
          <w:t>Boulangerie</w:t>
        </w:r>
        <w:proofErr w:type="spellEnd"/>
        <w:r w:rsidRPr="00906DBA">
          <w:rPr>
            <w:rStyle w:val="Hyperlink"/>
            <w:rFonts w:cs="Arial"/>
          </w:rPr>
          <w:t xml:space="preserve"> de Paris</w:t>
        </w:r>
      </w:hyperlink>
      <w:r w:rsidRPr="00771815">
        <w:rPr>
          <w:rFonts w:cs="Arial"/>
        </w:rPr>
        <w:t xml:space="preserve">, </w:t>
      </w:r>
      <w:hyperlink r:id="rId10" w:history="1">
        <w:r w:rsidRPr="00906DBA">
          <w:rPr>
            <w:rStyle w:val="Hyperlink"/>
            <w:rFonts w:cs="Arial"/>
          </w:rPr>
          <w:t>ROH družstevní kavárna</w:t>
        </w:r>
      </w:hyperlink>
      <w:r w:rsidRPr="00771815">
        <w:rPr>
          <w:rFonts w:cs="Arial"/>
        </w:rPr>
        <w:t xml:space="preserve">, </w:t>
      </w:r>
      <w:hyperlink r:id="rId11" w:history="1">
        <w:r w:rsidRPr="00906DBA">
          <w:rPr>
            <w:rStyle w:val="Hyperlink"/>
            <w:rFonts w:cs="Arial"/>
          </w:rPr>
          <w:t>Café Kolíbka</w:t>
        </w:r>
      </w:hyperlink>
      <w:r w:rsidRPr="00771815">
        <w:rPr>
          <w:rFonts w:cs="Arial"/>
        </w:rPr>
        <w:t xml:space="preserve">, </w:t>
      </w:r>
      <w:hyperlink r:id="rId12" w:history="1">
        <w:r w:rsidRPr="00906DBA">
          <w:rPr>
            <w:rStyle w:val="Hyperlink"/>
            <w:rFonts w:cs="Arial"/>
          </w:rPr>
          <w:t xml:space="preserve">Čokoládový ráj - </w:t>
        </w:r>
        <w:proofErr w:type="spellStart"/>
        <w:r w:rsidRPr="00906DBA">
          <w:rPr>
            <w:rStyle w:val="Hyperlink"/>
            <w:rFonts w:cs="Arial"/>
          </w:rPr>
          <w:t>Jeff</w:t>
        </w:r>
        <w:proofErr w:type="spellEnd"/>
        <w:r w:rsidRPr="00906DBA">
          <w:rPr>
            <w:rStyle w:val="Hyperlink"/>
            <w:rFonts w:cs="Arial"/>
          </w:rPr>
          <w:t xml:space="preserve"> de </w:t>
        </w:r>
        <w:proofErr w:type="spellStart"/>
        <w:r w:rsidRPr="00906DBA">
          <w:rPr>
            <w:rStyle w:val="Hyperlink"/>
            <w:rFonts w:cs="Arial"/>
          </w:rPr>
          <w:t>Bruges</w:t>
        </w:r>
        <w:proofErr w:type="spellEnd"/>
      </w:hyperlink>
      <w:r w:rsidRPr="00771815">
        <w:rPr>
          <w:rFonts w:cs="Arial"/>
        </w:rPr>
        <w:t xml:space="preserve">, </w:t>
      </w:r>
      <w:r w:rsidR="005278B0">
        <w:rPr>
          <w:rFonts w:cs="Arial"/>
        </w:rPr>
        <w:t xml:space="preserve">kavárna </w:t>
      </w:r>
      <w:hyperlink r:id="rId13" w:history="1">
        <w:proofErr w:type="spellStart"/>
        <w:r w:rsidR="005278B0" w:rsidRPr="005278B0">
          <w:rPr>
            <w:rStyle w:val="Hyperlink"/>
            <w:rFonts w:cs="Arial"/>
          </w:rPr>
          <w:t>Budoir</w:t>
        </w:r>
        <w:proofErr w:type="spellEnd"/>
      </w:hyperlink>
      <w:r w:rsidR="005278B0">
        <w:rPr>
          <w:rFonts w:cs="Arial"/>
        </w:rPr>
        <w:t xml:space="preserve">, kavárna </w:t>
      </w:r>
      <w:hyperlink r:id="rId14" w:history="1">
        <w:r w:rsidR="005278B0" w:rsidRPr="005278B0">
          <w:rPr>
            <w:rStyle w:val="Hyperlink"/>
            <w:rFonts w:cs="Arial"/>
          </w:rPr>
          <w:t>Moment</w:t>
        </w:r>
      </w:hyperlink>
      <w:r w:rsidR="005278B0">
        <w:rPr>
          <w:rFonts w:cs="Arial"/>
        </w:rPr>
        <w:t xml:space="preserve">, kavárna </w:t>
      </w:r>
      <w:hyperlink r:id="rId15" w:history="1">
        <w:r w:rsidR="005278B0" w:rsidRPr="005278B0">
          <w:rPr>
            <w:rStyle w:val="Hyperlink"/>
            <w:rFonts w:cs="Arial"/>
          </w:rPr>
          <w:t>Bio Zahrada</w:t>
        </w:r>
      </w:hyperlink>
      <w:r w:rsidR="005278B0">
        <w:rPr>
          <w:rFonts w:cs="Arial"/>
        </w:rPr>
        <w:t xml:space="preserve">, </w:t>
      </w:r>
      <w:r>
        <w:rPr>
          <w:rFonts w:cs="Arial"/>
        </w:rPr>
        <w:t>r</w:t>
      </w:r>
      <w:r w:rsidRPr="00771815">
        <w:rPr>
          <w:rFonts w:cs="Arial"/>
        </w:rPr>
        <w:t>estaurace</w:t>
      </w:r>
      <w:r w:rsidRPr="00771815">
        <w:rPr>
          <w:rStyle w:val="apple-converted-space"/>
          <w:rFonts w:cs="Arial"/>
        </w:rPr>
        <w:t> </w:t>
      </w:r>
      <w:hyperlink r:id="rId16" w:history="1">
        <w:r w:rsidRPr="00906DBA">
          <w:rPr>
            <w:rStyle w:val="Hyperlink"/>
            <w:rFonts w:cs="Arial"/>
          </w:rPr>
          <w:t>Mlsná kavka</w:t>
        </w:r>
      </w:hyperlink>
      <w:r w:rsidRPr="00771815">
        <w:rPr>
          <w:rFonts w:cs="Arial"/>
        </w:rPr>
        <w:t xml:space="preserve">, </w:t>
      </w:r>
      <w:hyperlink r:id="rId17" w:history="1">
        <w:proofErr w:type="spellStart"/>
        <w:r w:rsidRPr="00906DBA">
          <w:rPr>
            <w:rStyle w:val="Hyperlink"/>
            <w:rFonts w:cs="Arial"/>
          </w:rPr>
          <w:t>Minimarket</w:t>
        </w:r>
        <w:proofErr w:type="spellEnd"/>
        <w:r w:rsidRPr="00906DBA">
          <w:rPr>
            <w:rStyle w:val="Hyperlink"/>
            <w:rFonts w:cs="Arial"/>
          </w:rPr>
          <w:t xml:space="preserve"> Aida</w:t>
        </w:r>
      </w:hyperlink>
      <w:r>
        <w:rPr>
          <w:rFonts w:cs="Arial"/>
        </w:rPr>
        <w:t xml:space="preserve">, </w:t>
      </w:r>
      <w:hyperlink r:id="rId18" w:history="1">
        <w:proofErr w:type="spellStart"/>
        <w:r w:rsidRPr="00906DBA">
          <w:rPr>
            <w:rStyle w:val="Hyperlink"/>
            <w:rFonts w:cs="Arial"/>
          </w:rPr>
          <w:t>Morrows</w:t>
        </w:r>
        <w:proofErr w:type="spellEnd"/>
      </w:hyperlink>
      <w:r>
        <w:rPr>
          <w:rFonts w:cs="Arial"/>
        </w:rPr>
        <w:t xml:space="preserve">, knihkupectví &amp; </w:t>
      </w:r>
      <w:proofErr w:type="spellStart"/>
      <w:r>
        <w:rPr>
          <w:rFonts w:cs="Arial"/>
        </w:rPr>
        <w:t>record</w:t>
      </w:r>
      <w:proofErr w:type="spellEnd"/>
      <w:r>
        <w:rPr>
          <w:rFonts w:cs="Arial"/>
        </w:rPr>
        <w:t xml:space="preserve"> </w:t>
      </w:r>
      <w:proofErr w:type="spellStart"/>
      <w:r>
        <w:rPr>
          <w:rFonts w:cs="Arial"/>
        </w:rPr>
        <w:t>s</w:t>
      </w:r>
      <w:r w:rsidRPr="00771815">
        <w:rPr>
          <w:rFonts w:cs="Arial"/>
        </w:rPr>
        <w:t>tore</w:t>
      </w:r>
      <w:proofErr w:type="spellEnd"/>
      <w:r w:rsidRPr="00771815">
        <w:rPr>
          <w:rStyle w:val="apple-converted-space"/>
          <w:rFonts w:cs="Arial"/>
        </w:rPr>
        <w:t> </w:t>
      </w:r>
      <w:hyperlink r:id="rId19" w:history="1">
        <w:r w:rsidRPr="00906DBA">
          <w:rPr>
            <w:rStyle w:val="Hyperlink"/>
            <w:rFonts w:cs="Arial"/>
          </w:rPr>
          <w:t>Rekomando</w:t>
        </w:r>
      </w:hyperlink>
      <w:r>
        <w:rPr>
          <w:rFonts w:cs="Arial"/>
        </w:rPr>
        <w:t xml:space="preserve">, </w:t>
      </w:r>
      <w:r w:rsidRPr="00771815">
        <w:rPr>
          <w:rFonts w:cs="Arial"/>
        </w:rPr>
        <w:t> </w:t>
      </w:r>
      <w:hyperlink r:id="rId20" w:history="1">
        <w:r w:rsidRPr="00913F4C">
          <w:rPr>
            <w:rStyle w:val="Hyperlink"/>
            <w:rFonts w:cs="Arial"/>
          </w:rPr>
          <w:t>Nakladatelství SLON</w:t>
        </w:r>
      </w:hyperlink>
      <w:r>
        <w:rPr>
          <w:rStyle w:val="apple-converted-space"/>
          <w:rFonts w:cs="Arial"/>
        </w:rPr>
        <w:t xml:space="preserve"> a </w:t>
      </w:r>
      <w:proofErr w:type="spellStart"/>
      <w:r>
        <w:rPr>
          <w:rStyle w:val="apple-converted-space"/>
          <w:rFonts w:cs="Arial"/>
        </w:rPr>
        <w:t>eshopy</w:t>
      </w:r>
      <w:proofErr w:type="spellEnd"/>
      <w:r>
        <w:rPr>
          <w:rStyle w:val="apple-converted-space"/>
          <w:rFonts w:cs="Arial"/>
        </w:rPr>
        <w:t xml:space="preserve"> </w:t>
      </w:r>
      <w:hyperlink r:id="rId21" w:history="1">
        <w:r w:rsidRPr="00913F4C">
          <w:rPr>
            <w:rStyle w:val="Hyperlink"/>
            <w:rFonts w:cs="Arial"/>
          </w:rPr>
          <w:t>Queershop.cz</w:t>
        </w:r>
      </w:hyperlink>
      <w:r>
        <w:rPr>
          <w:rFonts w:cs="Arial"/>
        </w:rPr>
        <w:t xml:space="preserve">, </w:t>
      </w:r>
      <w:hyperlink r:id="rId22" w:history="1">
        <w:r w:rsidRPr="00913F4C">
          <w:rPr>
            <w:rStyle w:val="Hyperlink"/>
            <w:rFonts w:cs="Arial"/>
          </w:rPr>
          <w:t>Vegan-fighter.com</w:t>
        </w:r>
      </w:hyperlink>
      <w:r>
        <w:rPr>
          <w:rFonts w:cs="Arial"/>
        </w:rPr>
        <w:t xml:space="preserve">, </w:t>
      </w:r>
      <w:hyperlink r:id="rId23" w:history="1">
        <w:r w:rsidRPr="00913F4C">
          <w:rPr>
            <w:rStyle w:val="Hyperlink"/>
            <w:rFonts w:cs="Arial"/>
          </w:rPr>
          <w:t>LoveMusic.cz</w:t>
        </w:r>
      </w:hyperlink>
      <w:r>
        <w:rPr>
          <w:rFonts w:cs="Arial"/>
        </w:rPr>
        <w:t xml:space="preserve">. </w:t>
      </w:r>
      <w:r>
        <w:t>Každý podnik bude označen plakátem s ukousnutým koláčem a zákaznice spolu se slevou dostanou informační materiály. Záměrem akce není jen na jeden den obrátit diskriminaci, a proto muži, kteří nebudou se slevou pro ženy souhlasit, na ni budou mít nárok také.</w:t>
      </w:r>
      <w:r w:rsidR="000A07F6">
        <w:t xml:space="preserve"> Kompletní seznam zúčastněných podniků v celé ČR najdete </w:t>
      </w:r>
      <w:hyperlink r:id="rId24" w:history="1">
        <w:r w:rsidR="000A07F6" w:rsidRPr="000A07F6">
          <w:rPr>
            <w:rStyle w:val="Hyperlink"/>
          </w:rPr>
          <w:t>ZDE</w:t>
        </w:r>
      </w:hyperlink>
      <w:r w:rsidR="000A07F6">
        <w:t>.</w:t>
      </w:r>
      <w:r>
        <w:t xml:space="preserve"> </w:t>
      </w:r>
    </w:p>
    <w:p w:rsidR="00E772A3" w:rsidRDefault="00E772A3" w:rsidP="00E772A3">
      <w:pPr>
        <w:jc w:val="both"/>
      </w:pPr>
      <w:r>
        <w:t>V pátek 15. dubna bude zároveň na Andělu u Stroupežnického ulice probíhat informační kampaň, během které získají kolemjdoucí letáčky, drobné dárky a budou si moci prohlédnout velkoformátovou výstav</w:t>
      </w:r>
      <w:r w:rsidR="005278B0">
        <w:t>u na téma rozdílů v odměňování žen a mužů.</w:t>
      </w:r>
    </w:p>
    <w:p w:rsidR="00E772A3" w:rsidRDefault="00E772A3" w:rsidP="00E772A3">
      <w:pPr>
        <w:jc w:val="both"/>
      </w:pPr>
      <w:r>
        <w:t xml:space="preserve">Projekt Férové platy, férové penze se zaměřuje na analýzu rozdílů v platech a penzích mužů a žen v pěti evropských zemích. Jeho cílem je najít příklady dobré praxe přenositelné do ostatních zemí. Databázi vyrovnávacích opatření ze zúčastněných států najdete na </w:t>
      </w:r>
      <w:hyperlink r:id="rId25" w:history="1">
        <w:r w:rsidRPr="00801F6B">
          <w:rPr>
            <w:rStyle w:val="Hyperlink"/>
          </w:rPr>
          <w:t>www.ferplaty-ferpenze.cz</w:t>
        </w:r>
      </w:hyperlink>
      <w:r>
        <w:t xml:space="preserve">. Analýzy situace v jednotlivých zemích si můžete stáhnout </w:t>
      </w:r>
      <w:hyperlink r:id="rId26" w:history="1">
        <w:r w:rsidRPr="00186A66">
          <w:rPr>
            <w:rStyle w:val="Hyperlink"/>
          </w:rPr>
          <w:t>ZDE</w:t>
        </w:r>
      </w:hyperlink>
      <w:r>
        <w:t>.</w:t>
      </w:r>
    </w:p>
    <w:p w:rsidR="00E772A3" w:rsidRPr="0028691E" w:rsidRDefault="00E772A3" w:rsidP="00E772A3">
      <w:pPr>
        <w:jc w:val="both"/>
      </w:pPr>
      <w:r>
        <w:t xml:space="preserve">Více informací poskytne Bohdana Rambousková, </w:t>
      </w:r>
      <w:hyperlink r:id="rId27" w:history="1">
        <w:r w:rsidR="000A07F6" w:rsidRPr="00AF6135">
          <w:rPr>
            <w:rStyle w:val="Hyperlink"/>
          </w:rPr>
          <w:t>bohdana.rambouskova</w:t>
        </w:r>
        <w:r w:rsidR="000A07F6" w:rsidRPr="00AF6135">
          <w:rPr>
            <w:rStyle w:val="Hyperlink"/>
            <w:lang w:val="en-US"/>
          </w:rPr>
          <w:t>@</w:t>
        </w:r>
        <w:r w:rsidR="000A07F6" w:rsidRPr="00AF6135">
          <w:rPr>
            <w:rStyle w:val="Hyperlink"/>
          </w:rPr>
          <w:t>osops.cz</w:t>
        </w:r>
      </w:hyperlink>
      <w:r>
        <w:t>, 606 191 154.</w:t>
      </w:r>
    </w:p>
    <w:p w:rsidR="00E772A3" w:rsidRDefault="00E772A3" w:rsidP="00E772A3">
      <w:pPr>
        <w:jc w:val="both"/>
      </w:pPr>
    </w:p>
    <w:p w:rsidR="00E772A3" w:rsidRDefault="00E772A3" w:rsidP="00E772A3">
      <w:pPr>
        <w:jc w:val="both"/>
      </w:pPr>
    </w:p>
    <w:p w:rsidR="006C419B" w:rsidRDefault="006C419B"/>
    <w:sectPr w:rsidR="006C41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9EB"/>
    <w:rsid w:val="000A07F6"/>
    <w:rsid w:val="005278B0"/>
    <w:rsid w:val="006C419B"/>
    <w:rsid w:val="00E772A3"/>
    <w:rsid w:val="00F53F84"/>
    <w:rsid w:val="00F649EB"/>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72A3"/>
    <w:rPr>
      <w:color w:val="0563C1" w:themeColor="hyperlink"/>
      <w:u w:val="single"/>
    </w:rPr>
  </w:style>
  <w:style w:type="character" w:customStyle="1" w:styleId="apple-converted-space">
    <w:name w:val="apple-converted-space"/>
    <w:basedOn w:val="DefaultParagraphFont"/>
    <w:rsid w:val="00E772A3"/>
  </w:style>
  <w:style w:type="character" w:styleId="FollowedHyperlink">
    <w:name w:val="FollowedHyperlink"/>
    <w:basedOn w:val="DefaultParagraphFont"/>
    <w:uiPriority w:val="99"/>
    <w:semiHidden/>
    <w:unhideWhenUsed/>
    <w:rsid w:val="00E772A3"/>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72A3"/>
    <w:rPr>
      <w:color w:val="0563C1" w:themeColor="hyperlink"/>
      <w:u w:val="single"/>
    </w:rPr>
  </w:style>
  <w:style w:type="character" w:customStyle="1" w:styleId="apple-converted-space">
    <w:name w:val="apple-converted-space"/>
    <w:basedOn w:val="DefaultParagraphFont"/>
    <w:rsid w:val="00E772A3"/>
  </w:style>
  <w:style w:type="character" w:styleId="FollowedHyperlink">
    <w:name w:val="FollowedHyperlink"/>
    <w:basedOn w:val="DefaultParagraphFont"/>
    <w:uiPriority w:val="99"/>
    <w:semiHidden/>
    <w:unhideWhenUsed/>
    <w:rsid w:val="00E772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zomato.com/cs/praha/boulangerie-de-paris-1-sm%C3%ADchov-praha-5" TargetMode="External"/><Relationship Id="rId20" Type="http://schemas.openxmlformats.org/officeDocument/2006/relationships/hyperlink" Target="http://www.slon-knihy.cz/" TargetMode="External"/><Relationship Id="rId21" Type="http://schemas.openxmlformats.org/officeDocument/2006/relationships/hyperlink" Target="https://www.queershop.cz/" TargetMode="External"/><Relationship Id="rId22" Type="http://schemas.openxmlformats.org/officeDocument/2006/relationships/hyperlink" Target="http://www.vegan-fighter.com/" TargetMode="External"/><Relationship Id="rId23" Type="http://schemas.openxmlformats.org/officeDocument/2006/relationships/hyperlink" Target="http://lovemusic.cz/" TargetMode="External"/><Relationship Id="rId24" Type="http://schemas.openxmlformats.org/officeDocument/2006/relationships/hyperlink" Target="http://www.otevrenaspolecnost.cz/den-rovnych-prijmu" TargetMode="External"/><Relationship Id="rId25" Type="http://schemas.openxmlformats.org/officeDocument/2006/relationships/hyperlink" Target="http://www.ferplaty-ferpenze.cz" TargetMode="External"/><Relationship Id="rId26" Type="http://schemas.openxmlformats.org/officeDocument/2006/relationships/hyperlink" Target="http://www.otevrenaspolecnost.cz/ferove-penze" TargetMode="External"/><Relationship Id="rId27" Type="http://schemas.openxmlformats.org/officeDocument/2006/relationships/hyperlink" Target="mailto:bohdana.rambouskova@osops.cz"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s://www.facebook.com/ROHkavarna/" TargetMode="External"/><Relationship Id="rId11" Type="http://schemas.openxmlformats.org/officeDocument/2006/relationships/hyperlink" Target="http://www.kolibka.cz/" TargetMode="External"/><Relationship Id="rId12" Type="http://schemas.openxmlformats.org/officeDocument/2006/relationships/hyperlink" Target="http://www.cokoladovyraj-jeffdebruges.cz/" TargetMode="External"/><Relationship Id="rId13" Type="http://schemas.openxmlformats.org/officeDocument/2006/relationships/hyperlink" Target="http://www.boudoir.cz/cs/" TargetMode="External"/><Relationship Id="rId14" Type="http://schemas.openxmlformats.org/officeDocument/2006/relationships/hyperlink" Target="http://momentcafe.cz/" TargetMode="External"/><Relationship Id="rId15" Type="http://schemas.openxmlformats.org/officeDocument/2006/relationships/hyperlink" Target="http://www.bio-zahrada.cz/" TargetMode="External"/><Relationship Id="rId16" Type="http://schemas.openxmlformats.org/officeDocument/2006/relationships/hyperlink" Target="http://www.mlsnakavka.cz/" TargetMode="External"/><Relationship Id="rId17" Type="http://schemas.openxmlformats.org/officeDocument/2006/relationships/hyperlink" Target="http://www.yelp.cz/biz/minimarket-aida-praha-2" TargetMode="External"/><Relationship Id="rId18" Type="http://schemas.openxmlformats.org/officeDocument/2006/relationships/hyperlink" Target="http://www.morrows.cz/" TargetMode="External"/><Relationship Id="rId19" Type="http://schemas.openxmlformats.org/officeDocument/2006/relationships/hyperlink" Target="http://www.polipet.cz/"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mamacoffee.cz/" TargetMode="External"/><Relationship Id="rId7" Type="http://schemas.openxmlformats.org/officeDocument/2006/relationships/hyperlink" Target="https://www.facebook.com/Langhansclovekvtisni" TargetMode="External"/><Relationship Id="rId8" Type="http://schemas.openxmlformats.org/officeDocument/2006/relationships/hyperlink" Target="http://www.cafevlese.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554</Words>
  <Characters>3163</Characters>
  <Application>Microsoft Macintosh Word</Application>
  <DocSecurity>0</DocSecurity>
  <Lines>26</Lines>
  <Paragraphs>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Bohdana</dc:creator>
  <cp:lastModifiedBy>Dita Jahodová</cp:lastModifiedBy>
  <cp:revision>2</cp:revision>
  <dcterms:created xsi:type="dcterms:W3CDTF">2016-04-13T10:02:00Z</dcterms:created>
  <dcterms:modified xsi:type="dcterms:W3CDTF">2016-04-13T10:02:00Z</dcterms:modified>
</cp:coreProperties>
</file>