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AC" w:rsidRDefault="00565BAC" w:rsidP="00565BA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D4CD9">
        <w:rPr>
          <w:rFonts w:cstheme="minorHAnsi"/>
        </w:rPr>
        <w:t>V Praze 5. září 2019</w:t>
      </w:r>
    </w:p>
    <w:p w:rsidR="00565BAC" w:rsidRDefault="00565BAC" w:rsidP="00565BAC">
      <w:pPr>
        <w:rPr>
          <w:rFonts w:cstheme="minorHAnsi"/>
        </w:rPr>
      </w:pPr>
    </w:p>
    <w:p w:rsidR="00B45396" w:rsidRPr="00B45396" w:rsidRDefault="00B45396" w:rsidP="00B45396">
      <w:pPr>
        <w:pStyle w:val="Textkomente"/>
        <w:rPr>
          <w:b/>
        </w:rPr>
      </w:pPr>
      <w:r w:rsidRPr="00B45396">
        <w:rPr>
          <w:b/>
        </w:rPr>
        <w:t>Půjdou v roce 2020 na pomoc týraným ženám či samoživitelkám pouhé 2 miliony?</w:t>
      </w:r>
    </w:p>
    <w:p w:rsidR="00565BAC" w:rsidRPr="00565BAC" w:rsidRDefault="00565BAC" w:rsidP="00565BAC">
      <w:pPr>
        <w:rPr>
          <w:rFonts w:cstheme="minorHAnsi"/>
        </w:rPr>
      </w:pPr>
    </w:p>
    <w:p w:rsidR="00D8692A" w:rsidRPr="00565BAC" w:rsidRDefault="00D8692A" w:rsidP="00565BAC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cs-CZ"/>
        </w:rPr>
      </w:pPr>
      <w:r w:rsidRPr="00565BAC">
        <w:rPr>
          <w:rFonts w:eastAsia="Times New Roman" w:cstheme="minorHAnsi"/>
          <w:color w:val="000000"/>
          <w:lang w:eastAsia="cs-CZ"/>
        </w:rPr>
        <w:t xml:space="preserve">Pomoc týraným ženám či obětem sexuálního násilí, vytváření svépomocných komunit romských žen či podpora rodičům, kteří nedostávají výživné - tyto a další služby, které poskytují nevládní organizace, chce stát v příštím roce omezit.  </w:t>
      </w:r>
    </w:p>
    <w:p w:rsidR="00565BAC" w:rsidRDefault="00D8692A" w:rsidP="00565BAC">
      <w:pPr>
        <w:spacing w:line="240" w:lineRule="auto"/>
        <w:rPr>
          <w:rFonts w:eastAsia="Times New Roman" w:cstheme="minorHAnsi"/>
          <w:lang w:eastAsia="cs-CZ"/>
        </w:rPr>
      </w:pPr>
      <w:r w:rsidRPr="00565BAC">
        <w:rPr>
          <w:rFonts w:eastAsia="Times New Roman" w:cstheme="minorHAnsi"/>
          <w:color w:val="000000"/>
          <w:lang w:eastAsia="cs-CZ"/>
        </w:rPr>
        <w:t xml:space="preserve">Ještě loni rozděloval Úřad vlády na podporu rovnosti žen a mužů 7 milionů korun, letos to byly již pouhé </w:t>
      </w:r>
      <w:r w:rsidR="00B45396">
        <w:rPr>
          <w:rFonts w:eastAsia="Times New Roman" w:cstheme="minorHAnsi"/>
          <w:color w:val="000000"/>
          <w:lang w:eastAsia="cs-CZ"/>
        </w:rPr>
        <w:t>4</w:t>
      </w:r>
      <w:r w:rsidRPr="00565BAC">
        <w:rPr>
          <w:rFonts w:eastAsia="Times New Roman" w:cstheme="minorHAnsi"/>
          <w:color w:val="000000"/>
          <w:lang w:eastAsia="cs-CZ"/>
        </w:rPr>
        <w:t xml:space="preserve"> </w:t>
      </w:r>
      <w:r w:rsidR="00565BAC">
        <w:rPr>
          <w:rFonts w:eastAsia="Times New Roman" w:cstheme="minorHAnsi"/>
          <w:color w:val="000000"/>
          <w:lang w:eastAsia="cs-CZ"/>
        </w:rPr>
        <w:t xml:space="preserve">milióny </w:t>
      </w:r>
      <w:r w:rsidRPr="00565BAC">
        <w:rPr>
          <w:rFonts w:eastAsia="Times New Roman" w:cstheme="minorHAnsi"/>
          <w:color w:val="000000"/>
          <w:lang w:eastAsia="cs-CZ"/>
        </w:rPr>
        <w:t xml:space="preserve">a příští rok to mají být jen </w:t>
      </w:r>
      <w:r w:rsidR="00B45396">
        <w:rPr>
          <w:rFonts w:eastAsia="Times New Roman" w:cstheme="minorHAnsi"/>
          <w:color w:val="000000"/>
          <w:lang w:eastAsia="cs-CZ"/>
        </w:rPr>
        <w:t>2</w:t>
      </w:r>
      <w:r w:rsidR="00857D86">
        <w:rPr>
          <w:rFonts w:eastAsia="Times New Roman" w:cstheme="minorHAnsi"/>
          <w:color w:val="000000"/>
          <w:lang w:eastAsia="cs-CZ"/>
        </w:rPr>
        <w:t xml:space="preserve"> miliony.</w:t>
      </w:r>
      <w:r w:rsidR="00565BAC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565BAC">
        <w:rPr>
          <w:rFonts w:eastAsia="Times New Roman" w:cstheme="minorHAnsi"/>
          <w:color w:val="000000"/>
          <w:lang w:eastAsia="cs-CZ"/>
        </w:rPr>
        <w:t>Tünde</w:t>
      </w:r>
      <w:proofErr w:type="spellEnd"/>
      <w:r w:rsidRPr="00565BAC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565BAC">
        <w:rPr>
          <w:rFonts w:eastAsia="Times New Roman" w:cstheme="minorHAnsi"/>
          <w:color w:val="000000"/>
          <w:lang w:eastAsia="cs-CZ"/>
        </w:rPr>
        <w:t>Bartha</w:t>
      </w:r>
      <w:proofErr w:type="spellEnd"/>
      <w:r w:rsidRPr="00565BAC">
        <w:rPr>
          <w:rFonts w:eastAsia="Times New Roman" w:cstheme="minorHAnsi"/>
          <w:color w:val="000000"/>
          <w:lang w:eastAsia="cs-CZ"/>
        </w:rPr>
        <w:t>, náměstkyně pro řízení Sek</w:t>
      </w:r>
      <w:r w:rsidR="00565BAC">
        <w:rPr>
          <w:rFonts w:eastAsia="Times New Roman" w:cstheme="minorHAnsi"/>
          <w:color w:val="000000"/>
          <w:lang w:eastAsia="cs-CZ"/>
        </w:rPr>
        <w:t>ce Kabinetu předsedy vlády ČR</w:t>
      </w:r>
      <w:r w:rsidR="00673FE1">
        <w:rPr>
          <w:rFonts w:eastAsia="Times New Roman" w:cstheme="minorHAnsi"/>
          <w:color w:val="000000"/>
          <w:lang w:eastAsia="cs-CZ"/>
        </w:rPr>
        <w:t>, k tomu říká</w:t>
      </w:r>
      <w:r w:rsidR="00565BAC">
        <w:rPr>
          <w:rFonts w:eastAsia="Times New Roman" w:cstheme="minorHAnsi"/>
          <w:color w:val="000000"/>
          <w:lang w:eastAsia="cs-CZ"/>
        </w:rPr>
        <w:t>: „</w:t>
      </w:r>
      <w:r w:rsidRPr="00565BAC">
        <w:rPr>
          <w:rFonts w:eastAsia="Times New Roman" w:cstheme="minorHAnsi"/>
          <w:color w:val="000000"/>
          <w:lang w:eastAsia="cs-CZ"/>
        </w:rPr>
        <w:t>Na příští rok je pro rovnost mužů a žen vyčleněna částka 2 miliony Kč. Za Úřad vlády jsme požadovali o 5 milionů Kč více. Ministerstvo financí nám bohužel nic navíc nepřidělilo.”</w:t>
      </w:r>
    </w:p>
    <w:p w:rsidR="00565BAC" w:rsidRDefault="00565BAC" w:rsidP="00565BAC">
      <w:pPr>
        <w:spacing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„</w:t>
      </w:r>
      <w:r w:rsidR="00D8692A" w:rsidRPr="00565BAC">
        <w:rPr>
          <w:rFonts w:eastAsia="Times New Roman" w:cstheme="minorHAnsi"/>
          <w:color w:val="000000"/>
          <w:lang w:eastAsia="cs-CZ"/>
        </w:rPr>
        <w:t>Státu se tyto dotace vyplatí, jde o využití práce organizací, které mají dlouholeté zkušenosti a i díky zapojování dobrovolní</w:t>
      </w:r>
      <w:r>
        <w:rPr>
          <w:rFonts w:eastAsia="Times New Roman" w:cstheme="minorHAnsi"/>
          <w:color w:val="000000"/>
          <w:lang w:eastAsia="cs-CZ"/>
        </w:rPr>
        <w:t>ků pracují efektivněji než stát,</w:t>
      </w:r>
      <w:r w:rsidR="00D8692A" w:rsidRPr="00565BAC">
        <w:rPr>
          <w:rFonts w:eastAsia="Times New Roman" w:cstheme="minorHAnsi"/>
          <w:color w:val="000000"/>
          <w:lang w:eastAsia="cs-CZ"/>
        </w:rPr>
        <w:t xml:space="preserve">" </w:t>
      </w:r>
      <w:r>
        <w:rPr>
          <w:rFonts w:eastAsia="Times New Roman" w:cstheme="minorHAnsi"/>
          <w:color w:val="000000"/>
          <w:lang w:eastAsia="cs-CZ"/>
        </w:rPr>
        <w:t>říká</w:t>
      </w:r>
      <w:r w:rsidR="00D8692A" w:rsidRPr="00565BAC">
        <w:rPr>
          <w:rFonts w:eastAsia="Times New Roman" w:cstheme="minorHAnsi"/>
          <w:color w:val="000000"/>
          <w:lang w:eastAsia="cs-CZ"/>
        </w:rPr>
        <w:t xml:space="preserve"> Eliška </w:t>
      </w:r>
      <w:proofErr w:type="spellStart"/>
      <w:r w:rsidR="00D8692A" w:rsidRPr="00565BAC">
        <w:rPr>
          <w:rFonts w:eastAsia="Times New Roman" w:cstheme="minorHAnsi"/>
          <w:color w:val="000000"/>
          <w:lang w:eastAsia="cs-CZ"/>
        </w:rPr>
        <w:t>Kodyšová</w:t>
      </w:r>
      <w:proofErr w:type="spellEnd"/>
      <w:r w:rsidR="00D8692A" w:rsidRPr="00565BAC">
        <w:rPr>
          <w:rFonts w:eastAsia="Times New Roman" w:cstheme="minorHAnsi"/>
          <w:color w:val="000000"/>
          <w:lang w:eastAsia="cs-CZ"/>
        </w:rPr>
        <w:t>, předsedkyně České ženské lobby. Navíc nejméně 30 % všech nákladů si musí organizace financovat jinak, než ze státních peněz, přičemž dotace jsou striktně určeny na realizaci cílů schválené vládní politiky. V praxi to znamenalo, že vedle pomoci lidem v akutní situaci byly financovány i preven</w:t>
      </w:r>
      <w:r>
        <w:rPr>
          <w:rFonts w:eastAsia="Times New Roman" w:cstheme="minorHAnsi"/>
          <w:color w:val="000000"/>
          <w:lang w:eastAsia="cs-CZ"/>
        </w:rPr>
        <w:t xml:space="preserve">tivní služby. Příkladem </w:t>
      </w:r>
      <w:r w:rsidR="009244AF">
        <w:rPr>
          <w:rFonts w:eastAsia="Times New Roman" w:cstheme="minorHAnsi"/>
          <w:color w:val="000000"/>
          <w:lang w:eastAsia="cs-CZ"/>
        </w:rPr>
        <w:t>může být</w:t>
      </w:r>
      <w:r w:rsidR="00D8692A" w:rsidRPr="00565BAC">
        <w:rPr>
          <w:rFonts w:eastAsia="Times New Roman" w:cstheme="minorHAnsi"/>
          <w:color w:val="000000"/>
          <w:lang w:eastAsia="cs-CZ"/>
        </w:rPr>
        <w:t xml:space="preserve"> projekt Centra Locika </w:t>
      </w:r>
      <w:r>
        <w:rPr>
          <w:rFonts w:eastAsia="Times New Roman" w:cstheme="minorHAnsi"/>
          <w:color w:val="000000"/>
          <w:lang w:eastAsia="cs-CZ"/>
        </w:rPr>
        <w:t>„</w:t>
      </w:r>
      <w:r w:rsidR="00D8692A" w:rsidRPr="00565BAC">
        <w:rPr>
          <w:rFonts w:eastAsia="Times New Roman" w:cstheme="minorHAnsi"/>
          <w:color w:val="000000"/>
          <w:lang w:eastAsia="cs-CZ"/>
        </w:rPr>
        <w:t>Dětství bez násilí</w:t>
      </w:r>
      <w:r>
        <w:rPr>
          <w:rFonts w:eastAsia="Times New Roman" w:cstheme="minorHAnsi"/>
          <w:color w:val="000000"/>
          <w:lang w:eastAsia="cs-CZ"/>
        </w:rPr>
        <w:t>“</w:t>
      </w:r>
      <w:r w:rsidR="00D8692A" w:rsidRPr="00565BAC">
        <w:rPr>
          <w:rFonts w:eastAsia="Times New Roman" w:cstheme="minorHAnsi"/>
          <w:color w:val="000000"/>
          <w:lang w:eastAsia="cs-CZ"/>
        </w:rPr>
        <w:t xml:space="preserve">, který propojuje odborníky z různých oborů a pomáhá jim lépe rozpoznat a předcházet násilí na dětech. </w:t>
      </w:r>
    </w:p>
    <w:p w:rsidR="00857D86" w:rsidRDefault="00D8692A" w:rsidP="00857D86">
      <w:pPr>
        <w:spacing w:line="240" w:lineRule="auto"/>
        <w:rPr>
          <w:rFonts w:eastAsia="Times New Roman" w:cstheme="minorHAnsi"/>
          <w:color w:val="000000"/>
          <w:lang w:eastAsia="cs-CZ"/>
        </w:rPr>
      </w:pPr>
      <w:r w:rsidRPr="00565BAC">
        <w:rPr>
          <w:rFonts w:eastAsia="Times New Roman" w:cstheme="minorHAnsi"/>
          <w:color w:val="000000"/>
          <w:lang w:eastAsia="cs-CZ"/>
        </w:rPr>
        <w:t>Ještě loni však stát mohl podpořit i práci organizací, které řeší systémové souvislosti nerovností. Problém máme s platovou nerovností, která je v ČR 22 % ve prospěch mužů, což má dopady na nižší penze žen a jejich větší ohroženost chudobou ve stáří. Demokracii nesvědčí ani nízký podíl žen na rozhodování. Třeba v představenstvech státních firem to je zhruba jen pětina žen, navzdory tomu, že v ČR má uk</w:t>
      </w:r>
      <w:r w:rsidR="00565BAC">
        <w:rPr>
          <w:rFonts w:eastAsia="Times New Roman" w:cstheme="minorHAnsi"/>
          <w:color w:val="000000"/>
          <w:lang w:eastAsia="cs-CZ"/>
        </w:rPr>
        <w:t>ončené vysokoškolské vzdělání</w:t>
      </w:r>
      <w:r w:rsidR="009244AF">
        <w:rPr>
          <w:rFonts w:eastAsia="Times New Roman" w:cstheme="minorHAnsi"/>
          <w:color w:val="000000"/>
          <w:lang w:eastAsia="cs-CZ"/>
        </w:rPr>
        <w:t xml:space="preserve"> více žen než mužů</w:t>
      </w:r>
      <w:r w:rsidR="00565BAC">
        <w:rPr>
          <w:rFonts w:eastAsia="Times New Roman" w:cstheme="minorHAnsi"/>
          <w:color w:val="000000"/>
          <w:lang w:eastAsia="cs-CZ"/>
        </w:rPr>
        <w:t>. „</w:t>
      </w:r>
      <w:r w:rsidRPr="00565BAC">
        <w:rPr>
          <w:rFonts w:eastAsia="Times New Roman" w:cstheme="minorHAnsi"/>
          <w:color w:val="000000"/>
          <w:lang w:eastAsia="cs-CZ"/>
        </w:rPr>
        <w:t>Stát se sám mezinárodně zavázal, že tyto nerovnosti a problémy bude řešit a pravidelně pokrok vyhodnocovat. Pokud vláda sníží dotaci, je to nejen špatné politické rozhodnutí, poněvadž rovnost žen a mužů je předpokladem demo</w:t>
      </w:r>
      <w:r w:rsidR="00565BAC">
        <w:rPr>
          <w:rFonts w:eastAsia="Times New Roman" w:cstheme="minorHAnsi"/>
          <w:color w:val="000000"/>
          <w:lang w:eastAsia="cs-CZ"/>
        </w:rPr>
        <w:t>kracie, ale i nehospodárný krok,“ dodává</w:t>
      </w:r>
      <w:r w:rsidRPr="00565BAC">
        <w:rPr>
          <w:rFonts w:eastAsia="Times New Roman" w:cstheme="minorHAnsi"/>
          <w:color w:val="000000"/>
          <w:lang w:eastAsia="cs-CZ"/>
        </w:rPr>
        <w:t xml:space="preserve"> Eliška </w:t>
      </w:r>
      <w:proofErr w:type="spellStart"/>
      <w:r w:rsidRPr="00565BAC">
        <w:rPr>
          <w:rFonts w:eastAsia="Times New Roman" w:cstheme="minorHAnsi"/>
          <w:color w:val="000000"/>
          <w:lang w:eastAsia="cs-CZ"/>
        </w:rPr>
        <w:t>Kodyšová</w:t>
      </w:r>
      <w:proofErr w:type="spellEnd"/>
      <w:r w:rsidRPr="00565BAC">
        <w:rPr>
          <w:rFonts w:eastAsia="Times New Roman" w:cstheme="minorHAnsi"/>
          <w:color w:val="000000"/>
          <w:lang w:eastAsia="cs-CZ"/>
        </w:rPr>
        <w:t xml:space="preserve"> z Česk</w:t>
      </w:r>
      <w:r w:rsidR="00565BAC">
        <w:rPr>
          <w:rFonts w:eastAsia="Times New Roman" w:cstheme="minorHAnsi"/>
          <w:color w:val="000000"/>
          <w:lang w:eastAsia="cs-CZ"/>
        </w:rPr>
        <w:t>é ženské lobby,</w:t>
      </w:r>
      <w:r w:rsidRPr="00565BAC">
        <w:rPr>
          <w:rFonts w:eastAsia="Times New Roman" w:cstheme="minorHAnsi"/>
          <w:color w:val="000000"/>
          <w:lang w:eastAsia="cs-CZ"/>
        </w:rPr>
        <w:t xml:space="preserve"> </w:t>
      </w:r>
      <w:r w:rsidR="009244AF">
        <w:rPr>
          <w:rFonts w:eastAsia="Times New Roman" w:cstheme="minorHAnsi"/>
          <w:color w:val="000000"/>
          <w:lang w:eastAsia="cs-CZ"/>
        </w:rPr>
        <w:t>„</w:t>
      </w:r>
      <w:r w:rsidR="00565BAC">
        <w:rPr>
          <w:rFonts w:eastAsia="Times New Roman" w:cstheme="minorHAnsi"/>
          <w:color w:val="000000"/>
          <w:lang w:eastAsia="cs-CZ"/>
        </w:rPr>
        <w:t>p</w:t>
      </w:r>
      <w:r w:rsidRPr="00565BAC">
        <w:rPr>
          <w:rFonts w:eastAsia="Times New Roman" w:cstheme="minorHAnsi"/>
          <w:color w:val="000000"/>
          <w:lang w:eastAsia="cs-CZ"/>
        </w:rPr>
        <w:t>odfinancované organizace pak nebudou mít kapacitu ani p</w:t>
      </w:r>
      <w:r w:rsidR="00565BAC">
        <w:rPr>
          <w:rFonts w:eastAsia="Times New Roman" w:cstheme="minorHAnsi"/>
          <w:color w:val="000000"/>
          <w:lang w:eastAsia="cs-CZ"/>
        </w:rPr>
        <w:t>ro práci s potřebnými, natož na</w:t>
      </w:r>
      <w:r w:rsidRPr="00565BAC">
        <w:rPr>
          <w:rFonts w:eastAsia="Times New Roman" w:cstheme="minorHAnsi"/>
          <w:color w:val="000000"/>
          <w:lang w:eastAsia="cs-CZ"/>
        </w:rPr>
        <w:t xml:space="preserve"> odbornou práci.</w:t>
      </w:r>
      <w:r w:rsidR="009244AF">
        <w:rPr>
          <w:rFonts w:eastAsia="Times New Roman" w:cstheme="minorHAnsi"/>
          <w:color w:val="000000"/>
          <w:lang w:eastAsia="cs-CZ"/>
        </w:rPr>
        <w:t xml:space="preserve">“ </w:t>
      </w:r>
      <w:r w:rsidR="00AB611A">
        <w:rPr>
          <w:rFonts w:eastAsia="Times New Roman" w:cstheme="minorHAnsi"/>
          <w:color w:val="000000"/>
          <w:lang w:eastAsia="cs-CZ"/>
        </w:rPr>
        <w:t xml:space="preserve"> </w:t>
      </w:r>
      <w:r w:rsidR="00857D86">
        <w:rPr>
          <w:rFonts w:eastAsia="Times New Roman" w:cstheme="minorHAnsi"/>
          <w:color w:val="000000"/>
          <w:lang w:eastAsia="cs-CZ"/>
        </w:rPr>
        <w:t>Přitom právě práce těchto organizací pomáhá státu naplňovat jeho strategické cíle a jejich expertízu</w:t>
      </w:r>
      <w:r w:rsidR="009244AF">
        <w:rPr>
          <w:rFonts w:eastAsia="Times New Roman" w:cstheme="minorHAnsi"/>
          <w:color w:val="000000"/>
          <w:lang w:eastAsia="cs-CZ"/>
        </w:rPr>
        <w:t xml:space="preserve"> stát</w:t>
      </w:r>
      <w:r w:rsidR="00857D86">
        <w:rPr>
          <w:rFonts w:eastAsia="Times New Roman" w:cstheme="minorHAnsi"/>
          <w:color w:val="000000"/>
          <w:lang w:eastAsia="cs-CZ"/>
        </w:rPr>
        <w:t xml:space="preserve"> aktivně využívá mj. i k tomu, aby doložil plnění závazků plynoucích z mezinárodních smluv.</w:t>
      </w:r>
    </w:p>
    <w:p w:rsidR="00857D86" w:rsidRDefault="00857D86" w:rsidP="00565BAC">
      <w:pPr>
        <w:shd w:val="clear" w:color="auto" w:fill="FFFFFF"/>
        <w:spacing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565BAC" w:rsidRPr="00C46130" w:rsidRDefault="00565BAC" w:rsidP="00565BAC">
      <w:pPr>
        <w:shd w:val="clear" w:color="auto" w:fill="FFFFFF"/>
        <w:spacing w:line="240" w:lineRule="auto"/>
        <w:rPr>
          <w:rFonts w:cstheme="minorHAnsi"/>
          <w:b/>
        </w:rPr>
      </w:pPr>
      <w:r w:rsidRPr="00C46130">
        <w:rPr>
          <w:rFonts w:cstheme="minorHAnsi"/>
          <w:b/>
        </w:rPr>
        <w:t>Kontakt:</w:t>
      </w:r>
    </w:p>
    <w:p w:rsidR="00565BAC" w:rsidRPr="00C46130" w:rsidRDefault="00565BAC" w:rsidP="00565BAC">
      <w:pPr>
        <w:shd w:val="clear" w:color="auto" w:fill="FFFFFF"/>
        <w:spacing w:line="240" w:lineRule="auto"/>
        <w:rPr>
          <w:rFonts w:cstheme="minorHAnsi"/>
        </w:rPr>
      </w:pPr>
      <w:r w:rsidRPr="00C46130">
        <w:rPr>
          <w:rFonts w:cstheme="minorHAnsi"/>
        </w:rPr>
        <w:t xml:space="preserve">Eliška </w:t>
      </w:r>
      <w:proofErr w:type="spellStart"/>
      <w:r w:rsidRPr="00C46130">
        <w:rPr>
          <w:rFonts w:cstheme="minorHAnsi"/>
        </w:rPr>
        <w:t>Kodyšová</w:t>
      </w:r>
      <w:proofErr w:type="spellEnd"/>
      <w:r w:rsidRPr="00C46130">
        <w:rPr>
          <w:rFonts w:cstheme="minorHAnsi"/>
        </w:rPr>
        <w:t>, předsedkyně ČŽL</w:t>
      </w:r>
      <w:r>
        <w:rPr>
          <w:rFonts w:cstheme="minorHAnsi"/>
        </w:rPr>
        <w:t xml:space="preserve">, </w:t>
      </w:r>
      <w:hyperlink r:id="rId7" w:history="1">
        <w:r w:rsidRPr="00130CB2">
          <w:rPr>
            <w:rStyle w:val="Hypertextovodkaz"/>
            <w:rFonts w:cstheme="minorHAnsi"/>
          </w:rPr>
          <w:t>predsedkyne@czlobby.cz</w:t>
        </w:r>
      </w:hyperlink>
      <w:r>
        <w:rPr>
          <w:rFonts w:cstheme="minorHAnsi"/>
        </w:rPr>
        <w:t>, Tel: 739 415 312</w:t>
      </w:r>
    </w:p>
    <w:p w:rsidR="00565BAC" w:rsidRDefault="00565BAC" w:rsidP="00565BAC">
      <w:pPr>
        <w:rPr>
          <w:rFonts w:cstheme="minorHAnsi"/>
        </w:rPr>
      </w:pPr>
    </w:p>
    <w:p w:rsidR="00565BAC" w:rsidRPr="00F45000" w:rsidRDefault="00565BAC" w:rsidP="00565BAC">
      <w:pPr>
        <w:pStyle w:val="Bezmezer"/>
        <w:rPr>
          <w:rFonts w:asciiTheme="minorHAnsi" w:hAnsiTheme="minorHAnsi"/>
          <w:i/>
          <w:sz w:val="20"/>
        </w:rPr>
      </w:pPr>
      <w:r w:rsidRPr="00661D83">
        <w:rPr>
          <w:rFonts w:asciiTheme="minorHAnsi" w:hAnsiTheme="minorHAnsi"/>
          <w:b/>
          <w:i/>
          <w:sz w:val="20"/>
        </w:rPr>
        <w:lastRenderedPageBreak/>
        <w:t>Česká ženská lobby</w:t>
      </w:r>
      <w:r w:rsidRPr="00661D83">
        <w:rPr>
          <w:rFonts w:asciiTheme="minorHAnsi" w:hAnsiTheme="minorHAnsi"/>
          <w:i/>
          <w:sz w:val="20"/>
        </w:rPr>
        <w:t xml:space="preserve"> je síť organizací, která hájí práva žen v České re</w:t>
      </w:r>
      <w:r>
        <w:rPr>
          <w:rFonts w:asciiTheme="minorHAnsi" w:hAnsiTheme="minorHAnsi"/>
          <w:i/>
          <w:sz w:val="20"/>
        </w:rPr>
        <w:t>publice. V současnosti spojuje 37</w:t>
      </w:r>
      <w:r w:rsidRPr="00661D83">
        <w:rPr>
          <w:rFonts w:asciiTheme="minorHAnsi" w:hAnsiTheme="minorHAnsi"/>
          <w:i/>
          <w:sz w:val="20"/>
        </w:rPr>
        <w:t xml:space="preserve"> </w:t>
      </w:r>
      <w:proofErr w:type="spellStart"/>
      <w:r w:rsidRPr="00661D83">
        <w:rPr>
          <w:rFonts w:asciiTheme="minorHAnsi" w:hAnsiTheme="minorHAnsi"/>
          <w:i/>
          <w:sz w:val="20"/>
        </w:rPr>
        <w:t>proženských</w:t>
      </w:r>
      <w:proofErr w:type="spellEnd"/>
      <w:r w:rsidRPr="00661D83">
        <w:rPr>
          <w:rFonts w:asciiTheme="minorHAnsi" w:hAnsiTheme="minorHAnsi"/>
          <w:i/>
          <w:sz w:val="20"/>
        </w:rPr>
        <w:t xml:space="preserve"> organizací. Jejím cílem je přenášet skutečné problémy žen na politickou úroveň a zlepšovat podmínky žen ve společnosti. Je součástí Evropské ženské lobby, která sdružuje ženské a genderové organizace Evropy a spolupracuje s evropskými institucemi. Česká ženská lobby prosazuje zájmy všech žen bez ohledu na jejich rasu, etnický původ, zdravotní stav, sexuální orientaci, věk, náboženství či víru.</w:t>
      </w:r>
    </w:p>
    <w:p w:rsidR="008E6C74" w:rsidRPr="00565BAC" w:rsidRDefault="008E6C74" w:rsidP="00565BAC">
      <w:pPr>
        <w:rPr>
          <w:rFonts w:cstheme="minorHAnsi"/>
        </w:rPr>
      </w:pPr>
    </w:p>
    <w:p w:rsidR="008E6C74" w:rsidRPr="00565BAC" w:rsidRDefault="008E6C74" w:rsidP="00565BAC">
      <w:pPr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spacing w:after="120"/>
        <w:rPr>
          <w:rFonts w:cstheme="minorHAnsi"/>
        </w:rPr>
      </w:pPr>
    </w:p>
    <w:p w:rsidR="008E6C74" w:rsidRPr="00565BAC" w:rsidRDefault="008E6C74" w:rsidP="00565BAC">
      <w:pPr>
        <w:tabs>
          <w:tab w:val="left" w:pos="1905"/>
        </w:tabs>
        <w:spacing w:after="120"/>
        <w:rPr>
          <w:rFonts w:cstheme="minorHAnsi"/>
        </w:rPr>
      </w:pPr>
      <w:r w:rsidRPr="00565BAC">
        <w:rPr>
          <w:rFonts w:cstheme="minorHAnsi"/>
        </w:rPr>
        <w:tab/>
      </w:r>
    </w:p>
    <w:p w:rsidR="00CC1E85" w:rsidRPr="00565BAC" w:rsidRDefault="00CC1E85" w:rsidP="00565BAC">
      <w:pPr>
        <w:spacing w:after="120"/>
        <w:rPr>
          <w:rFonts w:cstheme="minorHAnsi"/>
          <w:i/>
          <w:iCs/>
          <w:color w:val="595959" w:themeColor="text1" w:themeTint="A6"/>
        </w:rPr>
      </w:pPr>
    </w:p>
    <w:p w:rsidR="00CC1E85" w:rsidRPr="00565BAC" w:rsidRDefault="00CC1E85" w:rsidP="00565BAC">
      <w:pPr>
        <w:spacing w:after="120"/>
        <w:rPr>
          <w:rFonts w:cstheme="minorHAnsi"/>
          <w:i/>
          <w:iCs/>
          <w:color w:val="595959" w:themeColor="text1" w:themeTint="A6"/>
        </w:rPr>
      </w:pPr>
    </w:p>
    <w:p w:rsidR="00CC1E85" w:rsidRPr="00565BAC" w:rsidRDefault="00CC1E85" w:rsidP="00565BAC">
      <w:pPr>
        <w:spacing w:after="120"/>
        <w:rPr>
          <w:rFonts w:cstheme="minorHAnsi"/>
          <w:i/>
          <w:iCs/>
          <w:color w:val="595959" w:themeColor="text1" w:themeTint="A6"/>
        </w:rPr>
      </w:pPr>
    </w:p>
    <w:p w:rsidR="00CC1E85" w:rsidRPr="00565BAC" w:rsidRDefault="00CC1E85" w:rsidP="00565BAC">
      <w:pPr>
        <w:spacing w:after="120"/>
        <w:rPr>
          <w:rFonts w:cstheme="minorHAnsi"/>
          <w:i/>
          <w:iCs/>
          <w:color w:val="595959" w:themeColor="text1" w:themeTint="A6"/>
        </w:rPr>
      </w:pPr>
    </w:p>
    <w:p w:rsidR="00CC1E85" w:rsidRPr="00565BAC" w:rsidRDefault="00CC1E85" w:rsidP="00565BAC">
      <w:pPr>
        <w:spacing w:after="120"/>
        <w:rPr>
          <w:rFonts w:cstheme="minorHAnsi"/>
          <w:i/>
          <w:iCs/>
          <w:color w:val="595959" w:themeColor="text1" w:themeTint="A6"/>
        </w:rPr>
      </w:pPr>
    </w:p>
    <w:p w:rsidR="00CC1E85" w:rsidRPr="00565BAC" w:rsidRDefault="00CC1E85" w:rsidP="00565BAC">
      <w:pPr>
        <w:spacing w:after="120"/>
        <w:rPr>
          <w:rFonts w:cstheme="minorHAnsi"/>
          <w:i/>
          <w:iCs/>
          <w:color w:val="595959" w:themeColor="text1" w:themeTint="A6"/>
        </w:rPr>
      </w:pPr>
    </w:p>
    <w:p w:rsidR="00CC1E85" w:rsidRPr="00565BAC" w:rsidRDefault="00CC1E85" w:rsidP="00565BAC">
      <w:pPr>
        <w:spacing w:after="120"/>
        <w:rPr>
          <w:rFonts w:cstheme="minorHAnsi"/>
          <w:i/>
          <w:iCs/>
          <w:color w:val="595959" w:themeColor="text1" w:themeTint="A6"/>
        </w:rPr>
      </w:pPr>
    </w:p>
    <w:p w:rsidR="00CC1E85" w:rsidRPr="00565BAC" w:rsidRDefault="00CC1E85" w:rsidP="00565BAC">
      <w:pPr>
        <w:spacing w:after="120"/>
        <w:rPr>
          <w:rFonts w:cstheme="minorHAnsi"/>
          <w:i/>
          <w:iCs/>
          <w:color w:val="595959" w:themeColor="text1" w:themeTint="A6"/>
        </w:rPr>
      </w:pPr>
    </w:p>
    <w:p w:rsidR="008E6C74" w:rsidRPr="00565BAC" w:rsidRDefault="008E6C74" w:rsidP="00565BAC">
      <w:pPr>
        <w:spacing w:after="120"/>
        <w:jc w:val="center"/>
        <w:rPr>
          <w:rFonts w:cstheme="minorHAnsi"/>
        </w:rPr>
      </w:pPr>
    </w:p>
    <w:sectPr w:rsidR="008E6C74" w:rsidRPr="00565BAC" w:rsidSect="00450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64" w:rsidRDefault="00F14E64" w:rsidP="00450448">
      <w:pPr>
        <w:spacing w:after="0" w:line="240" w:lineRule="auto"/>
      </w:pPr>
      <w:r>
        <w:separator/>
      </w:r>
    </w:p>
  </w:endnote>
  <w:endnote w:type="continuationSeparator" w:id="0">
    <w:p w:rsidR="00F14E64" w:rsidRDefault="00F14E64" w:rsidP="0045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iol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06" w:rsidRDefault="00B837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B4" w:rsidRDefault="00770DB4" w:rsidP="00770DB4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  <w:p w:rsidR="0058382D" w:rsidRDefault="0058382D" w:rsidP="0058382D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Členské organizace: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ACORUS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Aliance žen s rakovinou prsu / APERIO – Spol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ečnost pro zdravé rodičovství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/ </w:t>
    </w:r>
    <w:r w:rsidRPr="00DF3B11">
      <w:rPr>
        <w:rFonts w:ascii="Bariol Regular" w:hAnsi="Bariol Regular"/>
        <w:bCs/>
        <w:color w:val="595959" w:themeColor="text1" w:themeTint="A6"/>
        <w:sz w:val="16"/>
        <w:szCs w:val="16"/>
      </w:rPr>
      <w:t xml:space="preserve">Business &amp; Professional </w:t>
    </w:r>
    <w:proofErr w:type="spellStart"/>
    <w:r w:rsidRPr="00DF3B11">
      <w:rPr>
        <w:rFonts w:ascii="Bariol Regular" w:hAnsi="Bariol Regular"/>
        <w:bCs/>
        <w:color w:val="595959" w:themeColor="text1" w:themeTint="A6"/>
        <w:sz w:val="16"/>
        <w:szCs w:val="16"/>
      </w:rPr>
      <w:t>Women</w:t>
    </w:r>
    <w:proofErr w:type="spellEnd"/>
    <w:r w:rsidRPr="00DF3B11">
      <w:rPr>
        <w:rFonts w:ascii="Bariol Regular" w:hAnsi="Bariol Regular"/>
        <w:bCs/>
        <w:color w:val="595959" w:themeColor="text1" w:themeTint="A6"/>
        <w:sz w:val="16"/>
        <w:szCs w:val="16"/>
      </w:rPr>
      <w:t xml:space="preserve"> CR</w:t>
    </w:r>
    <w:r w:rsidRPr="00DF3B11">
      <w:rPr>
        <w:rFonts w:ascii="Bariol Regular" w:hAnsi="Bariol Regular"/>
        <w:color w:val="595959" w:themeColor="text1" w:themeTint="A6"/>
        <w:sz w:val="16"/>
        <w:szCs w:val="16"/>
      </w:rPr>
      <w:t>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r>
      <w:rPr>
        <w:rFonts w:ascii="Bariol Regular" w:hAnsi="Bariol Regular"/>
        <w:color w:val="595959" w:themeColor="text1" w:themeTint="A6"/>
        <w:sz w:val="16"/>
        <w:szCs w:val="16"/>
      </w:rPr>
      <w:t>cats2cats / Česká asociace dul / Česká komora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porodních asistentek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Českomoravská asociace podnikatelek a manažerek / Č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>eský hel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sinský výbor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Český svaz žen / </w:t>
    </w:r>
    <w:r w:rsidRPr="00034277">
      <w:rPr>
        <w:rFonts w:ascii="Bariol Regular" w:hAnsi="Bariol Regular"/>
        <w:color w:val="595959" w:themeColor="text1" w:themeTint="A6"/>
        <w:sz w:val="16"/>
        <w:szCs w:val="16"/>
      </w:rPr>
      <w:t>Dívčí spolek - Smíchovská střední průmyslová škola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Ekumenická akademie / </w:t>
    </w:r>
    <w:r w:rsidRPr="008C117D">
      <w:rPr>
        <w:rFonts w:ascii="Bariol Regular" w:hAnsi="Bariol Regular"/>
        <w:color w:val="595959" w:themeColor="text1" w:themeTint="A6"/>
        <w:sz w:val="16"/>
        <w:szCs w:val="16"/>
      </w:rPr>
      <w:t>EKS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Fórum 50 % /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Fórum žen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Gender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Studies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Genderové informační centrum Nora / Hnutí za aktivní mateřství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Konsent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Manushe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r w:rsidR="0018603B">
      <w:rPr>
        <w:rFonts w:ascii="Bariol Regular" w:hAnsi="Bariol Regular"/>
        <w:color w:val="595959" w:themeColor="text1" w:themeTint="A6"/>
        <w:sz w:val="16"/>
        <w:szCs w:val="16"/>
      </w:rPr>
      <w:t>MINERVA21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Moravská unie žen / Národní kontaktní centrum - </w:t>
    </w:r>
    <w:r>
      <w:rPr>
        <w:rFonts w:ascii="Bariol Regular" w:hAnsi="Bariol Regular"/>
        <w:color w:val="595959" w:themeColor="text1" w:themeTint="A6"/>
        <w:sz w:val="16"/>
        <w:szCs w:val="16"/>
      </w:rPr>
      <w:t>gender</w:t>
    </w:r>
    <w:r w:rsidR="0038311C">
      <w:rPr>
        <w:rFonts w:ascii="Bariol Regular" w:hAnsi="Bariol Regular"/>
        <w:color w:val="595959" w:themeColor="text1" w:themeTint="A6"/>
        <w:sz w:val="16"/>
        <w:szCs w:val="16"/>
      </w:rPr>
      <w:t xml:space="preserve"> a věda (SOÚ AV ČR) / NESEHNUTÍ 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/ </w:t>
    </w:r>
    <w:r>
      <w:rPr>
        <w:rFonts w:ascii="Bariol Regular" w:hAnsi="Bariol Regular"/>
        <w:color w:val="595959" w:themeColor="text1" w:themeTint="A6"/>
        <w:sz w:val="16"/>
        <w:szCs w:val="16"/>
      </w:rPr>
      <w:t>Gender &amp; sociologie (SOÚ AV ČR)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Otevřená společ</w:t>
    </w:r>
    <w:r>
      <w:rPr>
        <w:rFonts w:ascii="Bariol Regular" w:hAnsi="Bariol Regular"/>
        <w:color w:val="595959" w:themeColor="text1" w:themeTint="A6"/>
        <w:sz w:val="16"/>
        <w:szCs w:val="16"/>
      </w:rPr>
      <w:t>nost /Ozvi se! (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HollaBack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>! Czech) / Pomoc v nouzi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 Porodní dům U čápa / </w:t>
    </w:r>
    <w:proofErr w:type="spellStart"/>
    <w:r w:rsidRPr="008E6C74">
      <w:rPr>
        <w:rFonts w:ascii="Bariol Regular" w:hAnsi="Bariol Regular"/>
        <w:color w:val="595959" w:themeColor="text1" w:themeTint="A6"/>
        <w:sz w:val="16"/>
        <w:szCs w:val="16"/>
      </w:rPr>
      <w:t>proFem</w:t>
    </w:r>
    <w:proofErr w:type="spellEnd"/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Prostor pro rodinu /</w:t>
    </w:r>
    <w:r w:rsidRPr="008E6C74">
      <w:rPr>
        <w:rFonts w:ascii="Bariol Regular" w:hAnsi="Bariol Regular"/>
        <w:color w:val="595959" w:themeColor="text1" w:themeTint="A6"/>
        <w:sz w:val="16"/>
        <w:szCs w:val="16"/>
      </w:rPr>
      <w:t xml:space="preserve"> Rodinné centrum Pexeso / ROSA – centrum pro ženy / </w:t>
    </w:r>
    <w:proofErr w:type="spellStart"/>
    <w:r>
      <w:rPr>
        <w:rFonts w:ascii="Bariol Regular" w:hAnsi="Bariol Regular"/>
        <w:color w:val="595959" w:themeColor="text1" w:themeTint="A6"/>
        <w:sz w:val="16"/>
        <w:szCs w:val="16"/>
      </w:rPr>
      <w:t>Rozalio</w:t>
    </w:r>
    <w:proofErr w:type="spellEnd"/>
    <w:r>
      <w:rPr>
        <w:rFonts w:ascii="Bariol Regular" w:hAnsi="Bariol Regular"/>
        <w:color w:val="595959" w:themeColor="text1" w:themeTint="A6"/>
        <w:sz w:val="16"/>
        <w:szCs w:val="16"/>
      </w:rPr>
      <w:t xml:space="preserve"> / </w:t>
    </w:r>
    <w:r w:rsidRPr="00161189">
      <w:rPr>
        <w:rFonts w:ascii="Bariol Regular" w:hAnsi="Bariol Regular"/>
        <w:color w:val="595959" w:themeColor="text1" w:themeTint="A6"/>
        <w:sz w:val="16"/>
        <w:szCs w:val="16"/>
      </w:rPr>
      <w:t>Sdružení pro integraci a migraci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 /</w:t>
    </w:r>
    <w:r w:rsidRPr="00161189">
      <w:rPr>
        <w:rFonts w:ascii="Bariol Regular" w:hAnsi="Bariol Regular"/>
        <w:color w:val="595959" w:themeColor="text1" w:themeTint="A6"/>
        <w:sz w:val="16"/>
        <w:szCs w:val="16"/>
      </w:rPr>
      <w:t xml:space="preserve"> </w:t>
    </w:r>
    <w:r>
      <w:rPr>
        <w:rFonts w:ascii="Bariol Regular" w:hAnsi="Bariol Regular"/>
        <w:color w:val="595959" w:themeColor="text1" w:themeTint="A6"/>
        <w:sz w:val="16"/>
        <w:szCs w:val="16"/>
      </w:rPr>
      <w:t xml:space="preserve">Top Centrum Podnikatelek CZ / Unie porodních asistentek / Ženy s. r. o </w:t>
    </w:r>
  </w:p>
  <w:p w:rsidR="00770DB4" w:rsidRDefault="00770DB4" w:rsidP="00E3270E">
    <w:pPr>
      <w:pStyle w:val="Zpat"/>
      <w:ind w:left="-851"/>
      <w:rPr>
        <w:rFonts w:ascii="Bariol Regular" w:hAnsi="Bariol Regular"/>
        <w:color w:val="595959" w:themeColor="text1" w:themeTint="A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06" w:rsidRDefault="00B837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64" w:rsidRDefault="00F14E64" w:rsidP="00450448">
      <w:pPr>
        <w:spacing w:after="0" w:line="240" w:lineRule="auto"/>
      </w:pPr>
      <w:r>
        <w:separator/>
      </w:r>
    </w:p>
  </w:footnote>
  <w:footnote w:type="continuationSeparator" w:id="0">
    <w:p w:rsidR="00F14E64" w:rsidRDefault="00F14E64" w:rsidP="0045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06" w:rsidRDefault="00B8370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AB" w:rsidRDefault="00132443" w:rsidP="000934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5191E1C" wp14:editId="6FA4E8A5">
          <wp:simplePos x="0" y="0"/>
          <wp:positionH relativeFrom="margin">
            <wp:posOffset>-509270</wp:posOffset>
          </wp:positionH>
          <wp:positionV relativeFrom="margin">
            <wp:posOffset>-1707515</wp:posOffset>
          </wp:positionV>
          <wp:extent cx="1475740" cy="1225550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Z lobby na hlavickovy papi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4A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0E8938" wp14:editId="01B2D81A">
              <wp:simplePos x="0" y="0"/>
              <wp:positionH relativeFrom="column">
                <wp:posOffset>5234305</wp:posOffset>
              </wp:positionH>
              <wp:positionV relativeFrom="paragraph">
                <wp:posOffset>160020</wp:posOffset>
              </wp:positionV>
              <wp:extent cx="1551305" cy="1065530"/>
              <wp:effectExtent l="0" t="0" r="0" b="1270"/>
              <wp:wrapTight wrapText="bothSides">
                <wp:wrapPolygon edited="0">
                  <wp:start x="0" y="0"/>
                  <wp:lineTo x="0" y="21240"/>
                  <wp:lineTo x="21220" y="21240"/>
                  <wp:lineTo x="21220" y="0"/>
                  <wp:lineTo x="0" y="0"/>
                </wp:wrapPolygon>
              </wp:wrapTight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1305" cy="1065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4AB" w:rsidRPr="004732CB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93366"/>
                              <w:sz w:val="16"/>
                              <w:szCs w:val="16"/>
                            </w:rPr>
                          </w:pP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Česká ženská lobby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V luhu 6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14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0 00 Praha </w:t>
                          </w:r>
                          <w:r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>4</w:t>
                          </w: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info@czlobby.cz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+420 725 820 266 </w:t>
                          </w:r>
                        </w:p>
                        <w:p w:rsidR="000934AB" w:rsidRPr="003E0318" w:rsidRDefault="000934AB" w:rsidP="000934AB">
                          <w:pPr>
                            <w:pStyle w:val="Zhlav"/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</w:pPr>
                          <w:r w:rsidRPr="003E0318">
                            <w:rPr>
                              <w:rFonts w:ascii="Bariol Regular" w:hAnsi="Bariol Regular"/>
                              <w:color w:val="9E0075"/>
                              <w:sz w:val="16"/>
                              <w:szCs w:val="16"/>
                            </w:rPr>
                            <w:t xml:space="preserve">www.czlobby.cz </w:t>
                          </w:r>
                        </w:p>
                        <w:p w:rsidR="000934AB" w:rsidRPr="003E0318" w:rsidRDefault="000934AB" w:rsidP="000934AB">
                          <w:pPr>
                            <w:rPr>
                              <w:rFonts w:ascii="Bariol Regular" w:hAnsi="Bariol 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E893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2.15pt;margin-top:12.6pt;width:122.15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" fillcolor="white [3201]" stroked="f" strokeweight=".5pt">
              <v:textbox>
                <w:txbxContent>
                  <w:p w:rsidR="000934AB" w:rsidRPr="004732CB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93366"/>
                        <w:sz w:val="16"/>
                        <w:szCs w:val="16"/>
                      </w:rPr>
                    </w:pP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Česká ženská lobby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V luhu 6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14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0 00 Praha </w:t>
                    </w:r>
                    <w:r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>4</w:t>
                    </w: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info@czlobby.cz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+420 725 820 266 </w:t>
                    </w:r>
                  </w:p>
                  <w:p w:rsidR="000934AB" w:rsidRPr="003E0318" w:rsidRDefault="000934AB" w:rsidP="000934AB">
                    <w:pPr>
                      <w:pStyle w:val="Zhlav"/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</w:pPr>
                    <w:r w:rsidRPr="003E0318">
                      <w:rPr>
                        <w:rFonts w:ascii="Bariol Regular" w:hAnsi="Bariol Regular"/>
                        <w:color w:val="9E0075"/>
                        <w:sz w:val="16"/>
                        <w:szCs w:val="16"/>
                      </w:rPr>
                      <w:t xml:space="preserve">www.czlobby.cz </w:t>
                    </w:r>
                  </w:p>
                  <w:p w:rsidR="000934AB" w:rsidRPr="003E0318" w:rsidRDefault="000934AB" w:rsidP="000934AB">
                    <w:pPr>
                      <w:rPr>
                        <w:rFonts w:ascii="Bariol Regular" w:hAnsi="Bariol Regula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0934AB" w:rsidRDefault="000934AB" w:rsidP="000934AB">
    <w:pPr>
      <w:pStyle w:val="Zhlav"/>
    </w:pPr>
  </w:p>
  <w:p w:rsidR="00A278C4" w:rsidRDefault="00A278C4" w:rsidP="000934AB">
    <w:pPr>
      <w:pStyle w:val="Zhlav"/>
    </w:pPr>
  </w:p>
  <w:p w:rsidR="000934AB" w:rsidRPr="000934AB" w:rsidRDefault="000934AB" w:rsidP="000934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06" w:rsidRDefault="00B837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sDS0sDAwMTU2tLRU0lEKTi0uzszPAymwqAUA2HtGsCwAAAA="/>
  </w:docVars>
  <w:rsids>
    <w:rsidRoot w:val="00450448"/>
    <w:rsid w:val="00006E9F"/>
    <w:rsid w:val="00007395"/>
    <w:rsid w:val="00012FB2"/>
    <w:rsid w:val="00027AE1"/>
    <w:rsid w:val="000370C7"/>
    <w:rsid w:val="00047368"/>
    <w:rsid w:val="000518EF"/>
    <w:rsid w:val="000771D7"/>
    <w:rsid w:val="000809DB"/>
    <w:rsid w:val="000934AB"/>
    <w:rsid w:val="000945FF"/>
    <w:rsid w:val="000A59B0"/>
    <w:rsid w:val="000B3F9B"/>
    <w:rsid w:val="000B6681"/>
    <w:rsid w:val="000C3ACB"/>
    <w:rsid w:val="000C628B"/>
    <w:rsid w:val="000D2BBF"/>
    <w:rsid w:val="000D3062"/>
    <w:rsid w:val="000E3C4A"/>
    <w:rsid w:val="000E474E"/>
    <w:rsid w:val="000E7112"/>
    <w:rsid w:val="000F379D"/>
    <w:rsid w:val="000F67C4"/>
    <w:rsid w:val="00107C2C"/>
    <w:rsid w:val="00114259"/>
    <w:rsid w:val="001142B3"/>
    <w:rsid w:val="00125390"/>
    <w:rsid w:val="00132443"/>
    <w:rsid w:val="00142530"/>
    <w:rsid w:val="0014341B"/>
    <w:rsid w:val="001759DE"/>
    <w:rsid w:val="00184116"/>
    <w:rsid w:val="0018603B"/>
    <w:rsid w:val="001D54ED"/>
    <w:rsid w:val="001E72FE"/>
    <w:rsid w:val="00207129"/>
    <w:rsid w:val="0021003B"/>
    <w:rsid w:val="00210DCC"/>
    <w:rsid w:val="0022531E"/>
    <w:rsid w:val="00284317"/>
    <w:rsid w:val="002A2FD4"/>
    <w:rsid w:val="002C48BE"/>
    <w:rsid w:val="002E42CF"/>
    <w:rsid w:val="002F5113"/>
    <w:rsid w:val="0030185E"/>
    <w:rsid w:val="003103D2"/>
    <w:rsid w:val="0031403C"/>
    <w:rsid w:val="00352854"/>
    <w:rsid w:val="00353236"/>
    <w:rsid w:val="0035424E"/>
    <w:rsid w:val="00361450"/>
    <w:rsid w:val="00362327"/>
    <w:rsid w:val="0036236D"/>
    <w:rsid w:val="00380426"/>
    <w:rsid w:val="0038311C"/>
    <w:rsid w:val="0038689C"/>
    <w:rsid w:val="00390988"/>
    <w:rsid w:val="00397E7C"/>
    <w:rsid w:val="003A3F66"/>
    <w:rsid w:val="003D47E2"/>
    <w:rsid w:val="003E0318"/>
    <w:rsid w:val="003E37E9"/>
    <w:rsid w:val="003E546B"/>
    <w:rsid w:val="003E64B1"/>
    <w:rsid w:val="003E7A96"/>
    <w:rsid w:val="00450448"/>
    <w:rsid w:val="00452597"/>
    <w:rsid w:val="004542D2"/>
    <w:rsid w:val="00460EA5"/>
    <w:rsid w:val="00461F56"/>
    <w:rsid w:val="00466E9D"/>
    <w:rsid w:val="004732CB"/>
    <w:rsid w:val="00482A74"/>
    <w:rsid w:val="00485F31"/>
    <w:rsid w:val="004D253E"/>
    <w:rsid w:val="004D3E28"/>
    <w:rsid w:val="004E1477"/>
    <w:rsid w:val="005374FD"/>
    <w:rsid w:val="00543489"/>
    <w:rsid w:val="00551CED"/>
    <w:rsid w:val="00565A32"/>
    <w:rsid w:val="00565BAC"/>
    <w:rsid w:val="0058382D"/>
    <w:rsid w:val="0059574D"/>
    <w:rsid w:val="005A6581"/>
    <w:rsid w:val="005B3E59"/>
    <w:rsid w:val="005D2640"/>
    <w:rsid w:val="005D2775"/>
    <w:rsid w:val="005D40F7"/>
    <w:rsid w:val="005D4CD9"/>
    <w:rsid w:val="005F1ED3"/>
    <w:rsid w:val="0061227F"/>
    <w:rsid w:val="00612D46"/>
    <w:rsid w:val="0062349E"/>
    <w:rsid w:val="00673FE1"/>
    <w:rsid w:val="006927E3"/>
    <w:rsid w:val="006A35DC"/>
    <w:rsid w:val="006C2916"/>
    <w:rsid w:val="006E160A"/>
    <w:rsid w:val="00702230"/>
    <w:rsid w:val="0070322D"/>
    <w:rsid w:val="00723481"/>
    <w:rsid w:val="00741BAE"/>
    <w:rsid w:val="00744860"/>
    <w:rsid w:val="00757160"/>
    <w:rsid w:val="00764407"/>
    <w:rsid w:val="00767AD2"/>
    <w:rsid w:val="00770DB4"/>
    <w:rsid w:val="0078662C"/>
    <w:rsid w:val="00795D20"/>
    <w:rsid w:val="00796280"/>
    <w:rsid w:val="00796E67"/>
    <w:rsid w:val="007B01F9"/>
    <w:rsid w:val="007B2A73"/>
    <w:rsid w:val="007B38D9"/>
    <w:rsid w:val="007B56FB"/>
    <w:rsid w:val="007D4479"/>
    <w:rsid w:val="007D482C"/>
    <w:rsid w:val="007E30E4"/>
    <w:rsid w:val="007E591B"/>
    <w:rsid w:val="007F1456"/>
    <w:rsid w:val="007F3F3C"/>
    <w:rsid w:val="00802751"/>
    <w:rsid w:val="00802A33"/>
    <w:rsid w:val="008068C5"/>
    <w:rsid w:val="0081354C"/>
    <w:rsid w:val="0081559B"/>
    <w:rsid w:val="00853318"/>
    <w:rsid w:val="00857D86"/>
    <w:rsid w:val="00865EE5"/>
    <w:rsid w:val="0087370C"/>
    <w:rsid w:val="008C425C"/>
    <w:rsid w:val="008C62DC"/>
    <w:rsid w:val="008E3204"/>
    <w:rsid w:val="008E6C74"/>
    <w:rsid w:val="00903FB7"/>
    <w:rsid w:val="00917B24"/>
    <w:rsid w:val="00917B32"/>
    <w:rsid w:val="009244AF"/>
    <w:rsid w:val="00925906"/>
    <w:rsid w:val="0093129A"/>
    <w:rsid w:val="009577B4"/>
    <w:rsid w:val="00960989"/>
    <w:rsid w:val="00973136"/>
    <w:rsid w:val="00974530"/>
    <w:rsid w:val="009764EB"/>
    <w:rsid w:val="00976CFF"/>
    <w:rsid w:val="009973CC"/>
    <w:rsid w:val="009A2E13"/>
    <w:rsid w:val="009B51C6"/>
    <w:rsid w:val="009B5C84"/>
    <w:rsid w:val="009C6288"/>
    <w:rsid w:val="009D2576"/>
    <w:rsid w:val="009E7128"/>
    <w:rsid w:val="009F560F"/>
    <w:rsid w:val="00A135E4"/>
    <w:rsid w:val="00A21982"/>
    <w:rsid w:val="00A22CD8"/>
    <w:rsid w:val="00A278C4"/>
    <w:rsid w:val="00A33749"/>
    <w:rsid w:val="00A4140B"/>
    <w:rsid w:val="00A81631"/>
    <w:rsid w:val="00A9210E"/>
    <w:rsid w:val="00A97AF2"/>
    <w:rsid w:val="00AA65AB"/>
    <w:rsid w:val="00AB5CBB"/>
    <w:rsid w:val="00AB611A"/>
    <w:rsid w:val="00AC6496"/>
    <w:rsid w:val="00AD01F2"/>
    <w:rsid w:val="00AE06B5"/>
    <w:rsid w:val="00B06052"/>
    <w:rsid w:val="00B3259E"/>
    <w:rsid w:val="00B45396"/>
    <w:rsid w:val="00B5189B"/>
    <w:rsid w:val="00B52E2B"/>
    <w:rsid w:val="00B82120"/>
    <w:rsid w:val="00B83706"/>
    <w:rsid w:val="00BA08E8"/>
    <w:rsid w:val="00BB2096"/>
    <w:rsid w:val="00BB3287"/>
    <w:rsid w:val="00BF376C"/>
    <w:rsid w:val="00C15A2F"/>
    <w:rsid w:val="00C208B4"/>
    <w:rsid w:val="00C40B8C"/>
    <w:rsid w:val="00C468A1"/>
    <w:rsid w:val="00C73B6E"/>
    <w:rsid w:val="00C804A8"/>
    <w:rsid w:val="00CA270F"/>
    <w:rsid w:val="00CC1561"/>
    <w:rsid w:val="00CC1E85"/>
    <w:rsid w:val="00CD6715"/>
    <w:rsid w:val="00CE25BB"/>
    <w:rsid w:val="00CE57DE"/>
    <w:rsid w:val="00CF150B"/>
    <w:rsid w:val="00D02BA6"/>
    <w:rsid w:val="00D1505D"/>
    <w:rsid w:val="00D200FF"/>
    <w:rsid w:val="00D23FE4"/>
    <w:rsid w:val="00D65AC5"/>
    <w:rsid w:val="00D7657F"/>
    <w:rsid w:val="00D8692A"/>
    <w:rsid w:val="00DB34EE"/>
    <w:rsid w:val="00DB40C0"/>
    <w:rsid w:val="00DB53FD"/>
    <w:rsid w:val="00DC6692"/>
    <w:rsid w:val="00DF4AEE"/>
    <w:rsid w:val="00DF6A24"/>
    <w:rsid w:val="00E01563"/>
    <w:rsid w:val="00E24940"/>
    <w:rsid w:val="00E261FA"/>
    <w:rsid w:val="00E3270E"/>
    <w:rsid w:val="00E707D1"/>
    <w:rsid w:val="00E8485C"/>
    <w:rsid w:val="00EB4F47"/>
    <w:rsid w:val="00EC138B"/>
    <w:rsid w:val="00EC6B9E"/>
    <w:rsid w:val="00ED3189"/>
    <w:rsid w:val="00ED7A4B"/>
    <w:rsid w:val="00EE7D22"/>
    <w:rsid w:val="00EF18D5"/>
    <w:rsid w:val="00EF5F4C"/>
    <w:rsid w:val="00F14E64"/>
    <w:rsid w:val="00F43794"/>
    <w:rsid w:val="00F45214"/>
    <w:rsid w:val="00F52EE4"/>
    <w:rsid w:val="00F577ED"/>
    <w:rsid w:val="00F8271E"/>
    <w:rsid w:val="00FA6B58"/>
    <w:rsid w:val="00FA7DBD"/>
    <w:rsid w:val="00FB40D4"/>
    <w:rsid w:val="00FF47CE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12908-34B5-44BA-B722-C2FCDA93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0448"/>
  </w:style>
  <w:style w:type="paragraph" w:styleId="Zpat">
    <w:name w:val="footer"/>
    <w:basedOn w:val="Normln"/>
    <w:link w:val="ZpatChar"/>
    <w:uiPriority w:val="99"/>
    <w:unhideWhenUsed/>
    <w:rsid w:val="0045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0448"/>
  </w:style>
  <w:style w:type="character" w:styleId="Hypertextovodkaz">
    <w:name w:val="Hyperlink"/>
    <w:basedOn w:val="Standardnpsmoodstavce"/>
    <w:uiPriority w:val="99"/>
    <w:unhideWhenUsed/>
    <w:rsid w:val="0045044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31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8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m">
    <w:name w:val="im"/>
    <w:basedOn w:val="Standardnpsmoodstavce"/>
    <w:rsid w:val="00D8692A"/>
  </w:style>
  <w:style w:type="paragraph" w:styleId="Bezmezer">
    <w:name w:val="No Spacing"/>
    <w:uiPriority w:val="1"/>
    <w:qFormat/>
    <w:rsid w:val="00565BA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97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7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7A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7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7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dsedkyne@czlobb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9850-A24F-494B-8D1C-248E03B1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Stelzerova</dc:creator>
  <cp:lastModifiedBy>CZL</cp:lastModifiedBy>
  <cp:revision>2</cp:revision>
  <cp:lastPrinted>2015-04-28T11:44:00Z</cp:lastPrinted>
  <dcterms:created xsi:type="dcterms:W3CDTF">2019-09-05T08:18:00Z</dcterms:created>
  <dcterms:modified xsi:type="dcterms:W3CDTF">2019-09-05T08:18:00Z</dcterms:modified>
</cp:coreProperties>
</file>